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B0" w:rsidRDefault="004B40B0" w:rsidP="004B40B0">
      <w:pPr>
        <w:pStyle w:val="Estilopadrc3c3c3c3c3a3a3a3a3a3e3e3o"/>
        <w:jc w:val="both"/>
        <w:rPr>
          <w:rFonts w:cstheme="minorBidi"/>
          <w:sz w:val="20"/>
          <w:lang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0136/2019,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067/2019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19/08/2019.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0136/2019,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067/2019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</w:t>
      </w:r>
      <w:r>
        <w:rPr>
          <w:rFonts w:cstheme="minorBidi"/>
          <w:b/>
          <w:sz w:val="20"/>
        </w:rPr>
        <w:t>:</w:t>
      </w:r>
      <w:r w:rsidRPr="00127493">
        <w:rPr>
          <w:rFonts w:cstheme="minorBidi"/>
          <w:b/>
          <w:sz w:val="20"/>
        </w:rPr>
        <w:t xml:space="preserve"> </w:t>
      </w:r>
      <w:r w:rsidRPr="00B17B6A">
        <w:rPr>
          <w:rFonts w:cstheme="minorBidi"/>
          <w:b/>
          <w:sz w:val="20"/>
        </w:rPr>
        <w:t>CLAUDETE CARVALHO GORGULHO 48324221620</w:t>
      </w:r>
      <w:r w:rsidRPr="004B63F0">
        <w:rPr>
          <w:rFonts w:cstheme="minorBidi"/>
          <w:b/>
          <w:sz w:val="20"/>
        </w:rPr>
        <w:t>;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cstheme="minorBidi"/>
          <w:sz w:val="20"/>
        </w:rPr>
        <w:t xml:space="preserve">Adjudicado em 19/08/2019 Valor Total: R$ </w:t>
      </w:r>
      <w:r w:rsidRPr="00B17B6A">
        <w:rPr>
          <w:rFonts w:cstheme="minorBidi"/>
          <w:sz w:val="20"/>
        </w:rPr>
        <w:t>6.950,00</w:t>
      </w:r>
    </w:p>
    <w:p w:rsidR="00684260" w:rsidRDefault="00684260"/>
    <w:sectPr w:rsidR="00684260" w:rsidSect="004B40B0"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4B40B0"/>
    <w:rsid w:val="004B40B0"/>
    <w:rsid w:val="0068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4B40B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2019-08-21T19:57:00Z</dcterms:created>
  <dcterms:modified xsi:type="dcterms:W3CDTF">2019-08-21T19:57:00Z</dcterms:modified>
</cp:coreProperties>
</file>